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7A77C8" w:rsidRDefault="00170AC2" w:rsidP="00170AC2">
      <w:pPr>
        <w:pStyle w:val="12"/>
        <w:rPr>
          <w:szCs w:val="24"/>
          <w:lang w:val="kk-KZ"/>
        </w:rPr>
      </w:pPr>
      <w:r w:rsidRPr="007A77C8">
        <w:rPr>
          <w:szCs w:val="24"/>
          <w:lang w:val="kk-KZ"/>
        </w:rPr>
        <w:t xml:space="preserve">                                                                                                </w:t>
      </w:r>
      <w:r w:rsidR="00B55874">
        <w:rPr>
          <w:szCs w:val="24"/>
          <w:lang w:val="kk-KZ"/>
        </w:rPr>
        <w:t>04.12</w:t>
      </w:r>
      <w:r w:rsidR="00BC7CF0" w:rsidRPr="007A77C8">
        <w:rPr>
          <w:szCs w:val="24"/>
          <w:lang w:val="kk-KZ"/>
        </w:rPr>
        <w:t>.2023</w:t>
      </w:r>
      <w:r w:rsidRPr="007A77C8">
        <w:rPr>
          <w:szCs w:val="24"/>
          <w:lang w:val="kk-KZ"/>
        </w:rPr>
        <w:t xml:space="preserve"> ж.</w:t>
      </w:r>
      <w:r w:rsidR="00DF2C38" w:rsidRPr="007A77C8">
        <w:rPr>
          <w:szCs w:val="24"/>
          <w:lang w:val="kk-KZ"/>
        </w:rPr>
        <w:t xml:space="preserve"> №</w:t>
      </w:r>
      <w:r w:rsidR="00B920B6" w:rsidRPr="007A77C8">
        <w:rPr>
          <w:szCs w:val="24"/>
          <w:lang w:val="kk-KZ"/>
        </w:rPr>
        <w:t xml:space="preserve"> </w:t>
      </w:r>
      <w:r w:rsidR="00B55874">
        <w:rPr>
          <w:szCs w:val="24"/>
          <w:lang w:val="kk-KZ"/>
        </w:rPr>
        <w:t>423</w:t>
      </w:r>
      <w:r w:rsidR="00CE7C3F">
        <w:rPr>
          <w:szCs w:val="24"/>
          <w:lang w:val="kk-KZ"/>
        </w:rPr>
        <w:t xml:space="preserve"> </w:t>
      </w:r>
      <w:r w:rsidR="002B1BFD">
        <w:rPr>
          <w:szCs w:val="24"/>
          <w:lang w:val="kk-KZ"/>
        </w:rPr>
        <w:t>-О</w:t>
      </w:r>
      <w:r w:rsidRPr="007A77C8">
        <w:rPr>
          <w:szCs w:val="24"/>
          <w:lang w:val="kk-KZ"/>
        </w:rPr>
        <w:t xml:space="preserve">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415C2F" w:rsidRDefault="00415C2F" w:rsidP="00415C2F">
      <w:pPr>
        <w:pStyle w:val="12"/>
        <w:jc w:val="center"/>
        <w:rPr>
          <w:b/>
          <w:szCs w:val="24"/>
          <w:lang w:val="kk-KZ"/>
        </w:rPr>
      </w:pPr>
      <w:r w:rsidRPr="00415C2F">
        <w:rPr>
          <w:b/>
          <w:szCs w:val="24"/>
          <w:lang w:val="kk-KZ"/>
        </w:rPr>
        <w:t>әлеуетті өнім берушілерге тендерлік өтінімдерді дайындау және медициналық бұйымдарды сатып алу жөніндегі тендерге қатысу үшін ұсынылатын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CE7C3F" w:rsidRPr="00CE7C3F">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"Тегін медициналық көмектің кепілдік берілген көлемі, қылмыстық-атқару мекемелерінде және тергеу изоляторларында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07.06.02023 жылғы № 110 бұйрығына сәйкес әзірленді (бюджет қаражаты есебінен және (немесе) міндетті әлеуметтік медициналық сақтандыру жүйесінде, фармацевтикалық қызметтер", (Бұдан әрі-қағидалар)</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CE7C3F" w:rsidRPr="00CE7C3F" w:rsidRDefault="00CE7C3F" w:rsidP="00CE7C3F">
      <w:pPr>
        <w:pStyle w:val="31"/>
        <w:tabs>
          <w:tab w:val="left" w:pos="142"/>
          <w:tab w:val="left" w:pos="284"/>
        </w:tabs>
        <w:ind w:firstLine="709"/>
        <w:rPr>
          <w:sz w:val="24"/>
          <w:szCs w:val="24"/>
          <w:lang w:val="kk-KZ"/>
        </w:rPr>
      </w:pPr>
      <w:r w:rsidRPr="00CE7C3F">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CE7C3F" w:rsidRDefault="00CE7C3F" w:rsidP="00CE7C3F">
      <w:pPr>
        <w:pStyle w:val="31"/>
        <w:tabs>
          <w:tab w:val="left" w:pos="142"/>
          <w:tab w:val="left" w:pos="284"/>
        </w:tabs>
        <w:ind w:firstLine="709"/>
        <w:rPr>
          <w:sz w:val="24"/>
          <w:szCs w:val="24"/>
          <w:lang w:val="kk-KZ"/>
        </w:rPr>
      </w:pPr>
      <w:r w:rsidRPr="00CE7C3F">
        <w:rPr>
          <w:sz w:val="24"/>
          <w:szCs w:val="24"/>
          <w:lang w:val="kk-KZ"/>
        </w:rPr>
        <w:t>2. Тендер Қағидалардың 8 және 9-тармақтарының талаптарына және сатып алынатын медициналық бұйымдарға сәйкес келетін тауар берушілерді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CE7C3F">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 xml:space="preserve">6. </w:t>
      </w:r>
      <w:r w:rsidR="00FD10C5" w:rsidRPr="00FD10C5">
        <w:rPr>
          <w:sz w:val="24"/>
          <w:szCs w:val="24"/>
          <w:lang w:val="kk-KZ"/>
        </w:rPr>
        <w:t xml:space="preserve"> Төлемнің базалық шарттары: ұйымдастырушының (Тапсырыс берушінің) өнім берушіге тауар үшін төлеуі Тапсырыс берушінің өнім берушіге төлеуі нақты </w:t>
      </w:r>
      <w:r w:rsidR="00FD10C5" w:rsidRPr="00FD10C5">
        <w:rPr>
          <w:sz w:val="24"/>
          <w:szCs w:val="24"/>
          <w:lang w:val="kk-KZ"/>
        </w:rPr>
        <w:lastRenderedPageBreak/>
        <w:t>пайдаланылған тауарлар үшін 30 банктік күн ішінде өнім берушінің есеп шотына жүргізілетін болады.</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F1656E" w:rsidRDefault="00CE7C3F" w:rsidP="00F1656E">
      <w:pPr>
        <w:pStyle w:val="Iauiue"/>
        <w:widowControl/>
        <w:ind w:firstLine="709"/>
        <w:rPr>
          <w:sz w:val="24"/>
          <w:szCs w:val="24"/>
        </w:rPr>
      </w:pPr>
      <w:r w:rsidRPr="00CE7C3F">
        <w:rPr>
          <w:sz w:val="24"/>
          <w:szCs w:val="24"/>
        </w:rPr>
        <w:t xml:space="preserve">5) банкроттық не </w:t>
      </w:r>
      <w:proofErr w:type="spellStart"/>
      <w:r w:rsidRPr="00CE7C3F">
        <w:rPr>
          <w:sz w:val="24"/>
          <w:szCs w:val="24"/>
        </w:rPr>
        <w:t>тарату</w:t>
      </w:r>
      <w:proofErr w:type="spellEnd"/>
      <w:r w:rsidRPr="00CE7C3F">
        <w:rPr>
          <w:sz w:val="24"/>
          <w:szCs w:val="24"/>
        </w:rPr>
        <w:t xml:space="preserve"> </w:t>
      </w:r>
      <w:proofErr w:type="gramStart"/>
      <w:r w:rsidRPr="00CE7C3F">
        <w:rPr>
          <w:sz w:val="24"/>
          <w:szCs w:val="24"/>
        </w:rPr>
        <w:t>р</w:t>
      </w:r>
      <w:proofErr w:type="gramEnd"/>
      <w:r w:rsidRPr="00CE7C3F">
        <w:rPr>
          <w:sz w:val="24"/>
          <w:szCs w:val="24"/>
        </w:rPr>
        <w:t xml:space="preserve">әсіміне </w:t>
      </w:r>
      <w:proofErr w:type="spellStart"/>
      <w:r w:rsidRPr="00CE7C3F">
        <w:rPr>
          <w:sz w:val="24"/>
          <w:szCs w:val="24"/>
        </w:rPr>
        <w:t>жатпайды</w:t>
      </w:r>
      <w:proofErr w:type="spellEnd"/>
      <w:r w:rsidRPr="00CE7C3F">
        <w:rPr>
          <w:sz w:val="24"/>
          <w:szCs w:val="24"/>
        </w:rPr>
        <w:t xml:space="preserve">. Осы тармақтың </w:t>
      </w:r>
      <w:proofErr w:type="spellStart"/>
      <w:r w:rsidRPr="00CE7C3F">
        <w:rPr>
          <w:sz w:val="24"/>
          <w:szCs w:val="24"/>
        </w:rPr>
        <w:t>талаптары</w:t>
      </w:r>
      <w:proofErr w:type="spellEnd"/>
      <w:r w:rsidRPr="00CE7C3F">
        <w:rPr>
          <w:sz w:val="24"/>
          <w:szCs w:val="24"/>
        </w:rPr>
        <w:t xml:space="preserve"> </w:t>
      </w:r>
      <w:proofErr w:type="spellStart"/>
      <w:r w:rsidRPr="00CE7C3F">
        <w:rPr>
          <w:sz w:val="24"/>
          <w:szCs w:val="24"/>
        </w:rPr>
        <w:t>шетелдік</w:t>
      </w:r>
      <w:proofErr w:type="spellEnd"/>
      <w:r w:rsidRPr="00CE7C3F">
        <w:rPr>
          <w:sz w:val="24"/>
          <w:szCs w:val="24"/>
        </w:rPr>
        <w:t xml:space="preserve"> </w:t>
      </w:r>
      <w:proofErr w:type="spellStart"/>
      <w:r w:rsidRPr="00CE7C3F">
        <w:rPr>
          <w:sz w:val="24"/>
          <w:szCs w:val="24"/>
        </w:rPr>
        <w:t>тауар</w:t>
      </w:r>
      <w:proofErr w:type="spellEnd"/>
      <w:r w:rsidRPr="00CE7C3F">
        <w:rPr>
          <w:sz w:val="24"/>
          <w:szCs w:val="24"/>
        </w:rPr>
        <w:t xml:space="preserve"> өндірушілерден, Халықаралық фармацевтикалық ұйымдардан және </w:t>
      </w:r>
      <w:proofErr w:type="spellStart"/>
      <w:r w:rsidRPr="00CE7C3F">
        <w:rPr>
          <w:sz w:val="24"/>
          <w:szCs w:val="24"/>
        </w:rPr>
        <w:t>Бі</w:t>
      </w:r>
      <w:proofErr w:type="gramStart"/>
      <w:r w:rsidRPr="00CE7C3F">
        <w:rPr>
          <w:sz w:val="24"/>
          <w:szCs w:val="24"/>
        </w:rPr>
        <w:t>р</w:t>
      </w:r>
      <w:proofErr w:type="gramEnd"/>
      <w:r w:rsidRPr="00CE7C3F">
        <w:rPr>
          <w:sz w:val="24"/>
          <w:szCs w:val="24"/>
        </w:rPr>
        <w:t>іккен</w:t>
      </w:r>
      <w:proofErr w:type="spellEnd"/>
      <w:r w:rsidRPr="00CE7C3F">
        <w:rPr>
          <w:sz w:val="24"/>
          <w:szCs w:val="24"/>
        </w:rPr>
        <w:t xml:space="preserve"> Ұлттар Ұйымы құрған халықаралық ұйымдар арқылы </w:t>
      </w:r>
      <w:proofErr w:type="spellStart"/>
      <w:r w:rsidRPr="00CE7C3F">
        <w:rPr>
          <w:sz w:val="24"/>
          <w:szCs w:val="24"/>
        </w:rPr>
        <w:t>сатып</w:t>
      </w:r>
      <w:proofErr w:type="spellEnd"/>
      <w:r w:rsidRPr="00CE7C3F">
        <w:rPr>
          <w:sz w:val="24"/>
          <w:szCs w:val="24"/>
        </w:rPr>
        <w:t xml:space="preserve"> </w:t>
      </w:r>
      <w:proofErr w:type="spellStart"/>
      <w:r w:rsidRPr="00CE7C3F">
        <w:rPr>
          <w:sz w:val="24"/>
          <w:szCs w:val="24"/>
        </w:rPr>
        <w:t>алуды</w:t>
      </w:r>
      <w:proofErr w:type="spellEnd"/>
      <w:r w:rsidRPr="00CE7C3F">
        <w:rPr>
          <w:sz w:val="24"/>
          <w:szCs w:val="24"/>
        </w:rPr>
        <w:t xml:space="preserve"> жүзеге </w:t>
      </w:r>
      <w:proofErr w:type="spellStart"/>
      <w:r w:rsidRPr="00CE7C3F">
        <w:rPr>
          <w:sz w:val="24"/>
          <w:szCs w:val="24"/>
        </w:rPr>
        <w:t>асыру</w:t>
      </w:r>
      <w:proofErr w:type="spellEnd"/>
      <w:r w:rsidRPr="00CE7C3F">
        <w:rPr>
          <w:sz w:val="24"/>
          <w:szCs w:val="24"/>
        </w:rPr>
        <w:t xml:space="preserve"> </w:t>
      </w:r>
      <w:proofErr w:type="spellStart"/>
      <w:r w:rsidRPr="00CE7C3F">
        <w:rPr>
          <w:sz w:val="24"/>
          <w:szCs w:val="24"/>
        </w:rPr>
        <w:t>кезінде</w:t>
      </w:r>
      <w:proofErr w:type="spellEnd"/>
      <w:r w:rsidRPr="00CE7C3F">
        <w:rPr>
          <w:sz w:val="24"/>
          <w:szCs w:val="24"/>
        </w:rPr>
        <w:t xml:space="preserve"> қолданылмайды.</w:t>
      </w:r>
      <w:r w:rsidR="00170AC2" w:rsidRPr="00170AC2">
        <w:rPr>
          <w:sz w:val="24"/>
          <w:szCs w:val="24"/>
        </w:rPr>
        <w:t>.</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CE7C3F" w:rsidRDefault="00CE7C3F" w:rsidP="00CE7C3F">
      <w:pPr>
        <w:pStyle w:val="a4"/>
        <w:spacing w:before="0" w:beforeAutospacing="0" w:after="0" w:afterAutospacing="0"/>
        <w:ind w:firstLine="539"/>
      </w:pPr>
      <w:r>
        <w:t xml:space="preserve">1) әлеуетті өнім </w:t>
      </w:r>
      <w:proofErr w:type="spellStart"/>
      <w:r>
        <w:t>беруші</w:t>
      </w:r>
      <w:proofErr w:type="spellEnd"/>
      <w:r>
        <w:t xml:space="preserve"> оның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ұсынуы </w:t>
      </w:r>
      <w:proofErr w:type="spellStart"/>
      <w:proofErr w:type="gramStart"/>
      <w:r>
        <w:t>тиіс</w:t>
      </w:r>
      <w:proofErr w:type="spellEnd"/>
      <w:proofErr w:type="gramEnd"/>
      <w:r>
        <w:t xml:space="preserve"> құжаттарға қойылатын </w:t>
      </w:r>
      <w:proofErr w:type="spellStart"/>
      <w:r>
        <w:t>талаптар</w:t>
      </w:r>
      <w:proofErr w:type="spellEnd"/>
      <w:r>
        <w:t>;</w:t>
      </w:r>
    </w:p>
    <w:p w:rsidR="00CE7C3F" w:rsidRDefault="00CE7C3F" w:rsidP="00CE7C3F">
      <w:pPr>
        <w:pStyle w:val="a4"/>
        <w:spacing w:before="0" w:beforeAutospacing="0" w:after="0" w:afterAutospacing="0"/>
        <w:ind w:firstLine="539"/>
      </w:pPr>
      <w:r>
        <w:t>2) Қағидалардың 11-тармағында көрсеті</w:t>
      </w:r>
      <w:proofErr w:type="gramStart"/>
      <w:r>
        <w:t>лген</w:t>
      </w:r>
      <w:proofErr w:type="gramEnd"/>
      <w:r>
        <w:t xml:space="preserve"> ақпарат;</w:t>
      </w:r>
    </w:p>
    <w:p w:rsidR="0013082A" w:rsidRDefault="0013082A" w:rsidP="00CE7C3F">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3E7193" w:rsidRDefault="003E7193" w:rsidP="00C7569C">
      <w:pPr>
        <w:pStyle w:val="a4"/>
        <w:spacing w:before="0" w:beforeAutospacing="0" w:after="0" w:afterAutospacing="0"/>
        <w:ind w:firstLine="539"/>
      </w:pPr>
      <w:r w:rsidRPr="003E7193">
        <w:t xml:space="preserve">4) </w:t>
      </w:r>
      <w:proofErr w:type="spellStart"/>
      <w:r w:rsidRPr="003E7193">
        <w:t>тендерлік</w:t>
      </w:r>
      <w:proofErr w:type="spellEnd"/>
      <w:r w:rsidRPr="003E7193">
        <w:t xml:space="preserve"> құ</w:t>
      </w:r>
      <w:proofErr w:type="gramStart"/>
      <w:r w:rsidRPr="003E7193">
        <w:t>жаттама</w:t>
      </w:r>
      <w:proofErr w:type="gramEnd"/>
      <w:r w:rsidRPr="003E7193">
        <w:t xml:space="preserve">ға 2-қосымшаға сәйкес </w:t>
      </w:r>
      <w:proofErr w:type="spellStart"/>
      <w:r w:rsidRPr="003E7193">
        <w:t>талап</w:t>
      </w:r>
      <w:proofErr w:type="spellEnd"/>
      <w:r w:rsidRPr="003E7193">
        <w:t xml:space="preserve"> </w:t>
      </w:r>
      <w:proofErr w:type="spellStart"/>
      <w:r w:rsidRPr="003E7193">
        <w:t>етілетін</w:t>
      </w:r>
      <w:proofErr w:type="spellEnd"/>
      <w:r w:rsidRPr="003E7193">
        <w:t xml:space="preserve"> техникалық </w:t>
      </w:r>
      <w:proofErr w:type="spellStart"/>
      <w:r w:rsidRPr="003E7193">
        <w:t>сипаттамалар</w:t>
      </w:r>
      <w:proofErr w:type="spellEnd"/>
      <w:r w:rsidRPr="003E7193">
        <w:t xml:space="preserve">; әлеуетті өнім берушінің </w:t>
      </w:r>
      <w:proofErr w:type="spellStart"/>
      <w:r w:rsidRPr="003E7193">
        <w:t>тендерлік</w:t>
      </w:r>
      <w:proofErr w:type="spellEnd"/>
      <w:r w:rsidRPr="003E7193">
        <w:t xml:space="preserve"> өтініміне техникалық </w:t>
      </w:r>
      <w:proofErr w:type="spellStart"/>
      <w:r w:rsidRPr="003E7193">
        <w:t>ерекшелік</w:t>
      </w:r>
      <w:proofErr w:type="spellEnd"/>
      <w:r w:rsidRPr="003E7193">
        <w:t xml:space="preserve"> беру </w:t>
      </w:r>
      <w:proofErr w:type="spellStart"/>
      <w:r w:rsidR="00FD10C5">
        <w:t>нысаны</w:t>
      </w:r>
      <w:proofErr w:type="spellEnd"/>
      <w:r w:rsidR="00FD10C5">
        <w:t xml:space="preserve"> (</w:t>
      </w:r>
      <w:proofErr w:type="spellStart"/>
      <w:r w:rsidR="00FD10C5">
        <w:t>тендерлік</w:t>
      </w:r>
      <w:proofErr w:type="spellEnd"/>
      <w:r w:rsidR="00FD10C5">
        <w:t xml:space="preserve"> құжаттамаға 2</w:t>
      </w:r>
      <w:r w:rsidRPr="003E7193">
        <w:t>-қосымша)</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lastRenderedPageBreak/>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CE7C3F" w:rsidRDefault="00CE7C3F" w:rsidP="000675BF">
      <w:pPr>
        <w:pStyle w:val="Iauiue"/>
        <w:ind w:firstLine="709"/>
        <w:rPr>
          <w:sz w:val="24"/>
          <w:szCs w:val="24"/>
          <w:lang w:val="kk-KZ"/>
        </w:rPr>
      </w:pPr>
      <w:r w:rsidRPr="00CE7C3F">
        <w:rPr>
          <w:sz w:val="24"/>
          <w:szCs w:val="24"/>
          <w:lang w:val="kk-KZ"/>
        </w:rPr>
        <w:t>17.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t xml:space="preserve">3) заңды тұлға құрмай кәсіпкерлік қызметті жүзеге асыруға құқық беретін, тиісті </w:t>
      </w:r>
      <w:r w:rsidRPr="000675BF">
        <w:rPr>
          <w:sz w:val="24"/>
          <w:szCs w:val="24"/>
          <w:lang w:val="kk-KZ"/>
        </w:rPr>
        <w:lastRenderedPageBreak/>
        <w:t>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CE7C3F" w:rsidRPr="00CE7C3F" w:rsidRDefault="00CE7C3F" w:rsidP="00CE7C3F">
      <w:pPr>
        <w:pStyle w:val="Iauiue"/>
        <w:ind w:firstLine="709"/>
        <w:rPr>
          <w:sz w:val="24"/>
          <w:szCs w:val="24"/>
          <w:lang w:val="kk-KZ"/>
        </w:rPr>
      </w:pPr>
      <w:r w:rsidRPr="00CE7C3F">
        <w:rPr>
          <w:sz w:val="24"/>
          <w:szCs w:val="24"/>
          <w:lang w:val="kk-KZ"/>
        </w:rPr>
        <w:t>19.Тендерлік өтінімнің техникалық бөлігі мыналарды қамтиды:</w:t>
      </w:r>
    </w:p>
    <w:p w:rsidR="003E7193" w:rsidRDefault="00FD10C5" w:rsidP="00CE7C3F">
      <w:pPr>
        <w:pStyle w:val="Iauiue"/>
        <w:ind w:firstLine="709"/>
        <w:rPr>
          <w:sz w:val="24"/>
          <w:szCs w:val="24"/>
          <w:lang w:val="kk-KZ"/>
        </w:rPr>
      </w:pPr>
      <w:r>
        <w:rPr>
          <w:sz w:val="24"/>
          <w:szCs w:val="24"/>
          <w:lang w:val="kk-KZ"/>
        </w:rPr>
        <w:t>1) тендерлік құжаттамаға 2</w:t>
      </w:r>
      <w:r w:rsidR="003E7193" w:rsidRPr="003E7193">
        <w:rPr>
          <w:sz w:val="24"/>
          <w:szCs w:val="24"/>
          <w:lang w:val="kk-KZ"/>
        </w:rPr>
        <w:t>-қосымшаға сәйкес мәлімделген дәрілік заттардың және (немесе) медициналық бұйымдардың, фармацевтикалық қызметтің нақты техникалық сипаттамалары көрсетілген техникалық ерекшеліктер (медициналық техника өтініш берген кезде, сондай-ақ "docx" форматында электрондық жеткізгіште).</w:t>
      </w:r>
    </w:p>
    <w:p w:rsidR="00CE7C3F" w:rsidRPr="00CE7C3F" w:rsidRDefault="00CE7C3F" w:rsidP="00CE7C3F">
      <w:pPr>
        <w:pStyle w:val="Iauiue"/>
        <w:ind w:firstLine="709"/>
        <w:rPr>
          <w:sz w:val="24"/>
          <w:szCs w:val="24"/>
          <w:lang w:val="kk-KZ"/>
        </w:rPr>
      </w:pPr>
      <w:r w:rsidRPr="00CE7C3F">
        <w:rPr>
          <w:sz w:val="24"/>
          <w:szCs w:val="24"/>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CE7C3F" w:rsidRDefault="00CE7C3F" w:rsidP="00CE7C3F">
      <w:pPr>
        <w:pStyle w:val="Iauiue"/>
        <w:ind w:firstLine="709"/>
        <w:rPr>
          <w:sz w:val="24"/>
          <w:szCs w:val="24"/>
          <w:lang w:val="kk-KZ"/>
        </w:rPr>
      </w:pPr>
      <w:r w:rsidRPr="00CE7C3F">
        <w:rPr>
          <w:sz w:val="24"/>
          <w:szCs w:val="24"/>
          <w:lang w:val="kk-KZ"/>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0675BF" w:rsidRPr="000675BF" w:rsidRDefault="000675BF" w:rsidP="00CE7C3F">
      <w:pPr>
        <w:pStyle w:val="Iauiue"/>
        <w:ind w:firstLine="709"/>
        <w:rPr>
          <w:sz w:val="24"/>
          <w:szCs w:val="24"/>
          <w:lang w:val="kk-KZ"/>
        </w:rPr>
      </w:pPr>
      <w:r w:rsidRPr="000675BF">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lastRenderedPageBreak/>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lastRenderedPageBreak/>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EF24AC" w:rsidRDefault="00EF24AC" w:rsidP="00170AC2">
      <w:pPr>
        <w:pStyle w:val="Iauiue"/>
        <w:widowControl/>
        <w:ind w:firstLine="709"/>
        <w:jc w:val="center"/>
        <w:rPr>
          <w:i/>
          <w:sz w:val="24"/>
          <w:szCs w:val="24"/>
          <w:lang w:val="kk-KZ"/>
        </w:rPr>
      </w:pPr>
      <w:r w:rsidRPr="00EF24AC">
        <w:rPr>
          <w:i/>
          <w:sz w:val="24"/>
          <w:szCs w:val="24"/>
          <w:lang w:val="kk-KZ"/>
        </w:rPr>
        <w:t>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w:t>
      </w:r>
      <w:r>
        <w:rPr>
          <w:i/>
          <w:sz w:val="24"/>
          <w:szCs w:val="24"/>
          <w:lang w:val="kk-KZ"/>
        </w:rPr>
        <w:t>стырушыға жолдануға тиіс және "</w:t>
      </w:r>
      <w:r w:rsidRPr="00EF24AC">
        <w:rPr>
          <w:lang w:val="kk-KZ"/>
        </w:rPr>
        <w:t xml:space="preserve"> </w:t>
      </w:r>
      <w:r w:rsidR="00FD10C5" w:rsidRPr="00FD10C5">
        <w:rPr>
          <w:i/>
          <w:sz w:val="24"/>
          <w:szCs w:val="24"/>
          <w:lang w:val="kk-KZ"/>
        </w:rPr>
        <w:t xml:space="preserve">2024 жылға арналған медициналық </w:t>
      </w:r>
      <w:r w:rsidR="00FD10C5">
        <w:rPr>
          <w:i/>
          <w:sz w:val="24"/>
          <w:szCs w:val="24"/>
          <w:lang w:val="kk-KZ"/>
        </w:rPr>
        <w:t>бұйымдарды сатып алу жөніндегі т</w:t>
      </w:r>
      <w:r w:rsidR="00FD10C5" w:rsidRPr="00FD10C5">
        <w:rPr>
          <w:i/>
          <w:sz w:val="24"/>
          <w:szCs w:val="24"/>
          <w:lang w:val="kk-KZ"/>
        </w:rPr>
        <w:t xml:space="preserve">ендер </w:t>
      </w:r>
      <w:r w:rsidRPr="00EF24AC">
        <w:rPr>
          <w:i/>
          <w:sz w:val="24"/>
          <w:szCs w:val="24"/>
          <w:lang w:val="kk-KZ"/>
        </w:rPr>
        <w:t xml:space="preserve">" және "2023 жылғы </w:t>
      </w:r>
      <w:r w:rsidR="00B55874">
        <w:rPr>
          <w:i/>
          <w:sz w:val="24"/>
          <w:szCs w:val="24"/>
          <w:lang w:val="kk-KZ"/>
        </w:rPr>
        <w:t>26</w:t>
      </w:r>
      <w:r w:rsidR="00057A4E">
        <w:rPr>
          <w:i/>
          <w:sz w:val="24"/>
          <w:szCs w:val="24"/>
          <w:lang w:val="kk-KZ"/>
        </w:rPr>
        <w:t xml:space="preserve"> </w:t>
      </w:r>
      <w:r w:rsidR="00FD10C5" w:rsidRPr="00FD10C5">
        <w:rPr>
          <w:i/>
          <w:sz w:val="24"/>
          <w:szCs w:val="24"/>
          <w:lang w:val="kk-KZ"/>
        </w:rPr>
        <w:t>желтоқсан</w:t>
      </w:r>
      <w:r w:rsidRPr="00EF24AC">
        <w:rPr>
          <w:i/>
          <w:sz w:val="24"/>
          <w:szCs w:val="24"/>
          <w:lang w:val="kk-KZ"/>
        </w:rPr>
        <w:t xml:space="preserve"> дейін жергілікті уақытпен 15 сағат 00 минутқа дейін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15C2F">
        <w:rPr>
          <w:lang w:val="kk-KZ"/>
        </w:rPr>
        <w:t>зімі-2023</w:t>
      </w:r>
      <w:r w:rsidR="0098128B" w:rsidRPr="00954A34">
        <w:rPr>
          <w:lang w:val="kk-KZ"/>
        </w:rPr>
        <w:t xml:space="preserve"> жылғы </w:t>
      </w:r>
      <w:r w:rsidR="00B55874">
        <w:rPr>
          <w:lang w:val="kk-KZ"/>
        </w:rPr>
        <w:t>26</w:t>
      </w:r>
      <w:r w:rsidR="00FD10C5">
        <w:rPr>
          <w:lang w:val="kk-KZ"/>
        </w:rPr>
        <w:t xml:space="preserve"> </w:t>
      </w:r>
      <w:r w:rsidR="00FD10C5" w:rsidRPr="00FD10C5">
        <w:rPr>
          <w:lang w:val="kk-KZ"/>
        </w:rPr>
        <w:t>желтоқсан</w:t>
      </w:r>
      <w:r w:rsidR="00FD10C5">
        <w:rPr>
          <w:lang w:val="kk-KZ"/>
        </w:rPr>
        <w:t xml:space="preserve">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15C2F">
        <w:rPr>
          <w:sz w:val="24"/>
          <w:szCs w:val="24"/>
          <w:lang w:val="kk-KZ"/>
        </w:rPr>
        <w:t>ерттерді тендерлік комиссия 2023</w:t>
      </w:r>
      <w:r w:rsidRPr="00954A34">
        <w:rPr>
          <w:sz w:val="24"/>
          <w:szCs w:val="24"/>
          <w:lang w:val="kk-KZ"/>
        </w:rPr>
        <w:t xml:space="preserve"> жылғы</w:t>
      </w:r>
      <w:r w:rsidR="001D387C">
        <w:rPr>
          <w:sz w:val="24"/>
          <w:szCs w:val="24"/>
          <w:lang w:val="kk-KZ"/>
        </w:rPr>
        <w:t xml:space="preserve"> </w:t>
      </w:r>
      <w:r w:rsidR="00B55874">
        <w:rPr>
          <w:sz w:val="24"/>
          <w:szCs w:val="24"/>
          <w:lang w:val="kk-KZ"/>
        </w:rPr>
        <w:t>26</w:t>
      </w:r>
      <w:r w:rsidR="00057A4E" w:rsidRPr="00057A4E">
        <w:rPr>
          <w:sz w:val="24"/>
          <w:szCs w:val="24"/>
          <w:lang w:val="kk-KZ"/>
        </w:rPr>
        <w:t xml:space="preserve"> </w:t>
      </w:r>
      <w:r w:rsidR="00FD10C5" w:rsidRPr="00FD10C5">
        <w:rPr>
          <w:sz w:val="24"/>
          <w:szCs w:val="24"/>
          <w:lang w:val="kk-KZ"/>
        </w:rPr>
        <w:t>желтоқсан</w:t>
      </w:r>
      <w:r w:rsidR="00057A4E" w:rsidRPr="00057A4E">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lastRenderedPageBreak/>
        <w:t>33. Тендерлік комиссия тендерлік өтінімді тұтастай немесе лот бойынша мынадай жағдайларда қабылдамайды:</w:t>
      </w:r>
    </w:p>
    <w:p w:rsidR="00FD10C5" w:rsidRPr="00FD10C5" w:rsidRDefault="00FD10C5" w:rsidP="00FD10C5">
      <w:pPr>
        <w:ind w:firstLine="720"/>
        <w:jc w:val="both"/>
        <w:rPr>
          <w:sz w:val="24"/>
          <w:szCs w:val="24"/>
          <w:lang w:val="kk-KZ"/>
        </w:rPr>
      </w:pPr>
      <w:r w:rsidRPr="00FD10C5">
        <w:rPr>
          <w:sz w:val="24"/>
          <w:szCs w:val="24"/>
          <w:lang w:val="kk-KZ"/>
        </w:rPr>
        <w:t>1) осы Қағидалардың шарттарына сәйкес тендерлік өтінімді кепілдік қамтамасыз етуді ұсынбаған;</w:t>
      </w:r>
    </w:p>
    <w:p w:rsidR="00FD10C5" w:rsidRPr="00FD10C5" w:rsidRDefault="00FD10C5" w:rsidP="00FD10C5">
      <w:pPr>
        <w:ind w:firstLine="720"/>
        <w:jc w:val="both"/>
        <w:rPr>
          <w:sz w:val="24"/>
          <w:szCs w:val="24"/>
          <w:lang w:val="kk-KZ"/>
        </w:rPr>
      </w:pPr>
      <w:r w:rsidRPr="00FD10C5">
        <w:rPr>
          <w:sz w:val="24"/>
          <w:szCs w:val="24"/>
          <w:lang w:val="kk-KZ"/>
        </w:rPr>
        <w:t xml:space="preserve">      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FD10C5" w:rsidRPr="00FD10C5" w:rsidRDefault="00FD10C5" w:rsidP="00FD10C5">
      <w:pPr>
        <w:ind w:firstLine="720"/>
        <w:jc w:val="both"/>
        <w:rPr>
          <w:sz w:val="24"/>
          <w:szCs w:val="24"/>
          <w:lang w:val="kk-KZ"/>
        </w:rPr>
      </w:pPr>
      <w:r w:rsidRPr="00FD10C5">
        <w:rPr>
          <w:sz w:val="24"/>
          <w:szCs w:val="24"/>
          <w:lang w:val="kk-KZ"/>
        </w:rPr>
        <w:t xml:space="preserve">      3)тиісті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FD10C5" w:rsidRPr="00FD10C5" w:rsidRDefault="00FD10C5" w:rsidP="00FD10C5">
      <w:pPr>
        <w:ind w:firstLine="720"/>
        <w:jc w:val="both"/>
        <w:rPr>
          <w:sz w:val="24"/>
          <w:szCs w:val="24"/>
          <w:lang w:val="kk-KZ"/>
        </w:rPr>
      </w:pPr>
      <w:r w:rsidRPr="00FD10C5">
        <w:rPr>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FD10C5" w:rsidRPr="00FD10C5" w:rsidRDefault="00FD10C5" w:rsidP="00FD10C5">
      <w:pPr>
        <w:ind w:firstLine="720"/>
        <w:jc w:val="both"/>
        <w:rPr>
          <w:sz w:val="24"/>
          <w:szCs w:val="24"/>
          <w:lang w:val="kk-KZ"/>
        </w:rPr>
      </w:pPr>
      <w:r w:rsidRPr="00FD10C5">
        <w:rPr>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FD10C5" w:rsidRPr="00FD10C5" w:rsidRDefault="00FD10C5" w:rsidP="00FD10C5">
      <w:pPr>
        <w:ind w:firstLine="720"/>
        <w:jc w:val="both"/>
        <w:rPr>
          <w:sz w:val="24"/>
          <w:szCs w:val="24"/>
          <w:lang w:val="kk-KZ"/>
        </w:rPr>
      </w:pPr>
      <w:r w:rsidRPr="00FD10C5">
        <w:rPr>
          <w:sz w:val="24"/>
          <w:szCs w:val="24"/>
          <w:lang w:val="kk-KZ"/>
        </w:rPr>
        <w:t xml:space="preserve">      6) осы Қағидаларда көзделген шарттарға сәйкес техникалық ерекшелік ұсынылмаған;</w:t>
      </w:r>
    </w:p>
    <w:p w:rsidR="00FD10C5" w:rsidRPr="00FD10C5" w:rsidRDefault="00FD10C5" w:rsidP="00FD10C5">
      <w:pPr>
        <w:ind w:firstLine="720"/>
        <w:jc w:val="both"/>
        <w:rPr>
          <w:sz w:val="24"/>
          <w:szCs w:val="24"/>
          <w:lang w:val="kk-KZ"/>
        </w:rPr>
      </w:pPr>
      <w:r w:rsidRPr="00FD10C5">
        <w:rPr>
          <w:sz w:val="24"/>
          <w:szCs w:val="24"/>
          <w:lang w:val="kk-KZ"/>
        </w:rPr>
        <w:t xml:space="preserve">      7) әлеуетті өнім берушінің тендерлік құжаттаманың және осы Қағидалардың шарттарына сәйкес келмейтін техникалық ерекшелікті ұсынуы;</w:t>
      </w:r>
    </w:p>
    <w:p w:rsidR="00FD10C5" w:rsidRPr="00FD10C5" w:rsidRDefault="00FD10C5" w:rsidP="00FD10C5">
      <w:pPr>
        <w:ind w:firstLine="720"/>
        <w:jc w:val="both"/>
        <w:rPr>
          <w:sz w:val="24"/>
          <w:szCs w:val="24"/>
          <w:lang w:val="kk-KZ"/>
        </w:rPr>
      </w:pPr>
      <w:r w:rsidRPr="00FD10C5">
        <w:rPr>
          <w:sz w:val="24"/>
          <w:szCs w:val="24"/>
          <w:lang w:val="kk-KZ"/>
        </w:rPr>
        <w:t xml:space="preserve">      8) Осы Қағидалар шеңберінде сатып алынатын дәрілік заттарға және (немесе) медициналық бұйымдарға және көрсетілетін қызметтерге осы Қағидаларда көзделген шарттар бойынша дәйексіз ақпарат беру фактісі анықталған;</w:t>
      </w:r>
    </w:p>
    <w:p w:rsidR="00FD10C5" w:rsidRPr="00FD10C5" w:rsidRDefault="00FD10C5" w:rsidP="00FD10C5">
      <w:pPr>
        <w:ind w:firstLine="720"/>
        <w:jc w:val="both"/>
        <w:rPr>
          <w:sz w:val="24"/>
          <w:szCs w:val="24"/>
          <w:lang w:val="kk-KZ"/>
        </w:rPr>
      </w:pPr>
      <w:r w:rsidRPr="00FD10C5">
        <w:rPr>
          <w:sz w:val="24"/>
          <w:szCs w:val="24"/>
          <w:lang w:val="kk-KZ"/>
        </w:rPr>
        <w:t xml:space="preserve">      9) банкроттық не тарату рәсіміне қатысы бар;</w:t>
      </w:r>
    </w:p>
    <w:p w:rsidR="00FD10C5" w:rsidRPr="00FD10C5" w:rsidRDefault="00FD10C5" w:rsidP="00FD10C5">
      <w:pPr>
        <w:ind w:firstLine="720"/>
        <w:jc w:val="both"/>
        <w:rPr>
          <w:sz w:val="24"/>
          <w:szCs w:val="24"/>
          <w:lang w:val="kk-KZ"/>
        </w:rPr>
      </w:pPr>
      <w:r w:rsidRPr="00FD10C5">
        <w:rPr>
          <w:sz w:val="24"/>
          <w:szCs w:val="24"/>
          <w:lang w:val="kk-KZ"/>
        </w:rPr>
        <w:t xml:space="preserve">      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FD10C5" w:rsidRPr="00FD10C5" w:rsidRDefault="00FD10C5" w:rsidP="00FD10C5">
      <w:pPr>
        <w:ind w:firstLine="720"/>
        <w:jc w:val="both"/>
        <w:rPr>
          <w:sz w:val="24"/>
          <w:szCs w:val="24"/>
          <w:lang w:val="kk-KZ"/>
        </w:rPr>
      </w:pPr>
      <w:r w:rsidRPr="00FD10C5">
        <w:rPr>
          <w:sz w:val="24"/>
          <w:szCs w:val="24"/>
          <w:lang w:val="kk-KZ"/>
        </w:rPr>
        <w:t xml:space="preserve">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FD10C5" w:rsidRPr="00FD10C5" w:rsidRDefault="00FD10C5" w:rsidP="00FD10C5">
      <w:pPr>
        <w:ind w:firstLine="720"/>
        <w:jc w:val="both"/>
        <w:rPr>
          <w:sz w:val="24"/>
          <w:szCs w:val="24"/>
          <w:lang w:val="kk-KZ"/>
        </w:rPr>
      </w:pPr>
      <w:r w:rsidRPr="00FD10C5">
        <w:rPr>
          <w:sz w:val="24"/>
          <w:szCs w:val="24"/>
          <w:lang w:val="kk-KZ"/>
        </w:rPr>
        <w:t xml:space="preserve">      12) осы Қағидалардың 10-тармағының шарттарына сәйкес келмеген;</w:t>
      </w:r>
    </w:p>
    <w:p w:rsidR="00FD10C5" w:rsidRPr="00FD10C5" w:rsidRDefault="00FD10C5" w:rsidP="00FD10C5">
      <w:pPr>
        <w:ind w:firstLine="720"/>
        <w:jc w:val="both"/>
        <w:rPr>
          <w:sz w:val="24"/>
          <w:szCs w:val="24"/>
          <w:lang w:val="kk-KZ"/>
        </w:rPr>
      </w:pPr>
      <w:r w:rsidRPr="00FD10C5">
        <w:rPr>
          <w:sz w:val="24"/>
          <w:szCs w:val="24"/>
          <w:lang w:val="kk-KZ"/>
        </w:rPr>
        <w:t xml:space="preserve">      13) осы Қағидалардың 15, 21-тармақтарында белгіленген;</w:t>
      </w:r>
    </w:p>
    <w:p w:rsidR="00FD10C5" w:rsidRPr="00FD10C5" w:rsidRDefault="00FD10C5" w:rsidP="00FD10C5">
      <w:pPr>
        <w:ind w:firstLine="720"/>
        <w:jc w:val="both"/>
        <w:rPr>
          <w:sz w:val="24"/>
          <w:szCs w:val="24"/>
          <w:lang w:val="kk-KZ"/>
        </w:rPr>
      </w:pPr>
      <w:r w:rsidRPr="00FD10C5">
        <w:rPr>
          <w:sz w:val="24"/>
          <w:szCs w:val="24"/>
          <w:lang w:val="kk-KZ"/>
        </w:rPr>
        <w:t xml:space="preserve">      14) егер тендерлік өтінімнің қолданылу мерзімі тендерлік құжаттама шарттарында көрсетілгеннен қысқа болса;</w:t>
      </w:r>
    </w:p>
    <w:p w:rsidR="00FD10C5" w:rsidRPr="00FD10C5" w:rsidRDefault="00FD10C5" w:rsidP="00FD10C5">
      <w:pPr>
        <w:ind w:firstLine="720"/>
        <w:jc w:val="both"/>
        <w:rPr>
          <w:sz w:val="24"/>
          <w:szCs w:val="24"/>
          <w:lang w:val="kk-KZ"/>
        </w:rPr>
      </w:pPr>
      <w:r w:rsidRPr="00FD10C5">
        <w:rPr>
          <w:sz w:val="24"/>
          <w:szCs w:val="24"/>
          <w:lang w:val="kk-KZ"/>
        </w:rPr>
        <w:t xml:space="preserve">       15) осы Қағидаларға 2-қосымшаға сәйкес нысан бойынша баға ұсынысын ұсынбаған не баға ұсынысын ұсынбаған;</w:t>
      </w:r>
    </w:p>
    <w:p w:rsidR="00FD10C5" w:rsidRPr="00FD10C5" w:rsidRDefault="00FD10C5" w:rsidP="00FD10C5">
      <w:pPr>
        <w:ind w:firstLine="720"/>
        <w:jc w:val="both"/>
        <w:rPr>
          <w:sz w:val="24"/>
          <w:szCs w:val="24"/>
          <w:lang w:val="kk-KZ"/>
        </w:rPr>
      </w:pPr>
      <w:r w:rsidRPr="00FD10C5">
        <w:rPr>
          <w:sz w:val="24"/>
          <w:szCs w:val="24"/>
          <w:lang w:val="kk-KZ"/>
        </w:rPr>
        <w:t xml:space="preserve">      16) әлеуетті өнім беруші тиісті лот бойынша сатып алу үшін бөлінген бағадан асатын дәрілік затқа және (немесе) медициналық бұйымға бағаны және (немесе) </w:t>
      </w:r>
      <w:r w:rsidRPr="00FD10C5">
        <w:rPr>
          <w:sz w:val="24"/>
          <w:szCs w:val="24"/>
          <w:lang w:val="kk-KZ"/>
        </w:rPr>
        <w:lastRenderedPageBreak/>
        <w:t>халықаралық патенттелмеген атауға шекті бағаны және сауда атауына шекті бағаны ұсынған;</w:t>
      </w:r>
    </w:p>
    <w:p w:rsidR="00FD10C5" w:rsidRPr="00FD10C5" w:rsidRDefault="00FD10C5" w:rsidP="00FD10C5">
      <w:pPr>
        <w:ind w:firstLine="720"/>
        <w:jc w:val="both"/>
        <w:rPr>
          <w:sz w:val="24"/>
          <w:szCs w:val="24"/>
          <w:lang w:val="kk-KZ"/>
        </w:rPr>
      </w:pPr>
      <w:r w:rsidRPr="00FD10C5">
        <w:rPr>
          <w:sz w:val="24"/>
          <w:szCs w:val="24"/>
          <w:lang w:val="kk-KZ"/>
        </w:rPr>
        <w:t xml:space="preserve">      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өтінімді ұсыну;</w:t>
      </w:r>
    </w:p>
    <w:p w:rsidR="00FD10C5" w:rsidRPr="00FD10C5" w:rsidRDefault="00FD10C5" w:rsidP="00FD10C5">
      <w:pPr>
        <w:ind w:firstLine="720"/>
        <w:jc w:val="both"/>
        <w:rPr>
          <w:sz w:val="24"/>
          <w:szCs w:val="24"/>
          <w:lang w:val="kk-KZ"/>
        </w:rPr>
      </w:pPr>
      <w:r w:rsidRPr="00FD10C5">
        <w:rPr>
          <w:sz w:val="24"/>
          <w:szCs w:val="24"/>
          <w:lang w:val="kk-KZ"/>
        </w:rPr>
        <w:t xml:space="preserve">      18) әлеуетті өнім берушінің және (немесе) бірлесіп Орындаушының осы Қағидалардың 8 және 9-тармақтарында көзделген шарттарға сәйкес келмеуі;</w:t>
      </w:r>
    </w:p>
    <w:p w:rsidR="00FD10C5" w:rsidRDefault="00FD10C5" w:rsidP="00FD10C5">
      <w:pPr>
        <w:ind w:firstLine="720"/>
        <w:jc w:val="both"/>
        <w:rPr>
          <w:sz w:val="24"/>
          <w:szCs w:val="24"/>
          <w:lang w:val="kk-KZ"/>
        </w:rPr>
      </w:pPr>
      <w:r w:rsidRPr="00FD10C5">
        <w:rPr>
          <w:sz w:val="24"/>
          <w:szCs w:val="24"/>
          <w:lang w:val="kk-KZ"/>
        </w:rPr>
        <w:t xml:space="preserve">      19) осы Қағидалардың шарттарын бұза отырып, аффилиирлену фактісі анықталған жағдайларда жүзеге асырылады.</w:t>
      </w:r>
    </w:p>
    <w:p w:rsidR="00054A82" w:rsidRPr="000675BF" w:rsidRDefault="000675BF" w:rsidP="00FD10C5">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tab/>
      </w:r>
      <w:r w:rsidRPr="00D4701A">
        <w:rPr>
          <w:rFonts w:ascii="Consolas"/>
          <w:b/>
          <w:color w:val="000000"/>
          <w:sz w:val="24"/>
          <w:szCs w:val="24"/>
          <w:lang w:val="kk-KZ"/>
        </w:rPr>
        <w:t xml:space="preserve">             </w:t>
      </w:r>
    </w:p>
    <w:p w:rsidR="00170AC2" w:rsidRPr="00CE7C3F" w:rsidRDefault="005834E6" w:rsidP="005834E6">
      <w:pPr>
        <w:jc w:val="center"/>
        <w:rPr>
          <w:sz w:val="24"/>
          <w:szCs w:val="24"/>
          <w:lang w:val="kk-KZ"/>
        </w:rPr>
      </w:pPr>
      <w:r w:rsidRPr="00CE7C3F">
        <w:rPr>
          <w:b/>
          <w:color w:val="000000"/>
          <w:sz w:val="24"/>
          <w:szCs w:val="24"/>
          <w:lang w:val="kk-KZ"/>
        </w:rPr>
        <w:t>15.Кәсіпкерлік бастаманы қолдау</w:t>
      </w:r>
    </w:p>
    <w:p w:rsidR="00DB73D9" w:rsidRPr="00CE7C3F" w:rsidRDefault="00170AC2" w:rsidP="00DB73D9">
      <w:pPr>
        <w:jc w:val="both"/>
        <w:rPr>
          <w:color w:val="000000"/>
          <w:sz w:val="24"/>
          <w:szCs w:val="24"/>
          <w:lang w:val="kk-KZ"/>
        </w:rPr>
      </w:pPr>
      <w:bookmarkStart w:id="0" w:name="z207"/>
      <w:r w:rsidRPr="00CE7C3F">
        <w:rPr>
          <w:rFonts w:ascii="Consolas"/>
          <w:color w:val="000000"/>
          <w:sz w:val="24"/>
          <w:szCs w:val="24"/>
          <w:lang w:val="kk-KZ"/>
        </w:rPr>
        <w:t>     </w:t>
      </w:r>
      <w:r w:rsidRPr="00CE7C3F">
        <w:rPr>
          <w:rFonts w:ascii="Consolas"/>
          <w:color w:val="000000"/>
          <w:sz w:val="24"/>
          <w:szCs w:val="24"/>
          <w:lang w:val="kk-KZ"/>
        </w:rPr>
        <w:t xml:space="preserve"> </w:t>
      </w:r>
      <w:r w:rsidRPr="00CE7C3F">
        <w:rPr>
          <w:rFonts w:ascii="Consolas"/>
          <w:color w:val="000000"/>
          <w:sz w:val="24"/>
          <w:szCs w:val="24"/>
          <w:lang w:val="kk-KZ"/>
        </w:rPr>
        <w:tab/>
      </w:r>
      <w:bookmarkStart w:id="1" w:name="z217"/>
      <w:bookmarkEnd w:id="0"/>
      <w:r w:rsidR="00DB73D9" w:rsidRPr="00CE7C3F">
        <w:rPr>
          <w:color w:val="000000"/>
          <w:sz w:val="24"/>
          <w:szCs w:val="24"/>
          <w:lang w:val="kk-KZ"/>
        </w:rPr>
        <w:t xml:space="preserve">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w:t>
      </w:r>
      <w:r w:rsidR="00DB73D9" w:rsidRPr="00CE7C3F">
        <w:rPr>
          <w:color w:val="000000"/>
          <w:sz w:val="24"/>
          <w:szCs w:val="24"/>
          <w:lang w:val="kk-KZ"/>
        </w:rPr>
        <w:lastRenderedPageBreak/>
        <w:t>объектінің талаптарға сәйкестігі туралы сертификат алған әлеуетті өнім берушілердің артықшылығы бар:</w:t>
      </w:r>
    </w:p>
    <w:p w:rsidR="00DB73D9" w:rsidRPr="00CE7C3F" w:rsidRDefault="00DB73D9" w:rsidP="00DB73D9">
      <w:pPr>
        <w:jc w:val="both"/>
        <w:rPr>
          <w:color w:val="000000"/>
          <w:sz w:val="24"/>
          <w:szCs w:val="24"/>
          <w:lang w:val="kk-KZ"/>
        </w:rPr>
      </w:pPr>
      <w:r w:rsidRPr="00CE7C3F">
        <w:rPr>
          <w:color w:val="000000"/>
          <w:sz w:val="24"/>
          <w:szCs w:val="24"/>
          <w:lang w:val="kk-KZ"/>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CE7C3F" w:rsidRDefault="00DB73D9" w:rsidP="00DB73D9">
      <w:pPr>
        <w:jc w:val="both"/>
        <w:rPr>
          <w:color w:val="000000"/>
          <w:sz w:val="24"/>
          <w:szCs w:val="24"/>
          <w:lang w:val="kk-KZ"/>
        </w:rPr>
      </w:pPr>
      <w:r w:rsidRPr="00CE7C3F">
        <w:rPr>
          <w:color w:val="000000"/>
          <w:sz w:val="24"/>
          <w:szCs w:val="24"/>
          <w:lang w:val="kk-KZ"/>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CE7C3F" w:rsidRDefault="00DB73D9" w:rsidP="00DB73D9">
      <w:pPr>
        <w:jc w:val="both"/>
        <w:rPr>
          <w:color w:val="000000"/>
          <w:sz w:val="24"/>
          <w:szCs w:val="24"/>
          <w:lang w:val="kk-KZ"/>
        </w:rPr>
      </w:pPr>
      <w:r w:rsidRPr="00CE7C3F">
        <w:rPr>
          <w:color w:val="000000"/>
          <w:sz w:val="24"/>
          <w:szCs w:val="24"/>
          <w:lang w:val="kk-KZ"/>
        </w:rPr>
        <w:t>3) фармацевтикалық қызметтерді сатып алу кезінде Тиісті дәріханалық практиканы (GPP) қамтиды.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40. Сатып алу шартын немесе өтінімге жеткізу шартын жасасуға басымдық алу үшін:</w:t>
      </w:r>
    </w:p>
    <w:p w:rsidR="00DB73D9" w:rsidRPr="00CE7C3F" w:rsidRDefault="00DB73D9" w:rsidP="00DB73D9">
      <w:pPr>
        <w:jc w:val="both"/>
        <w:rPr>
          <w:color w:val="000000"/>
          <w:sz w:val="24"/>
          <w:szCs w:val="24"/>
          <w:lang w:val="kk-KZ"/>
        </w:rPr>
      </w:pPr>
      <w:r w:rsidRPr="00CE7C3F">
        <w:rPr>
          <w:color w:val="000000"/>
          <w:sz w:val="24"/>
          <w:szCs w:val="24"/>
          <w:lang w:val="kk-KZ"/>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 xml:space="preserve">            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CE7C3F" w:rsidRDefault="00DB73D9" w:rsidP="00DB73D9">
      <w:pPr>
        <w:jc w:val="both"/>
        <w:rPr>
          <w:sz w:val="24"/>
          <w:szCs w:val="24"/>
          <w:lang w:val="kk-KZ"/>
        </w:rPr>
      </w:pPr>
      <w:r w:rsidRPr="00CE7C3F">
        <w:rPr>
          <w:color w:val="000000"/>
          <w:sz w:val="24"/>
          <w:szCs w:val="24"/>
          <w:lang w:val="kk-KZ"/>
        </w:rPr>
        <w:t>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r w:rsidR="00170AC2" w:rsidRPr="00CE7C3F">
        <w:rPr>
          <w:color w:val="000000"/>
          <w:sz w:val="24"/>
          <w:szCs w:val="24"/>
          <w:lang w:val="kk-KZ"/>
        </w:rPr>
        <w:t xml:space="preserve">      </w:t>
      </w:r>
      <w:bookmarkEnd w:id="1"/>
    </w:p>
    <w:p w:rsidR="00170AC2" w:rsidRPr="00CE7C3F" w:rsidRDefault="00DB73D9" w:rsidP="00DB73D9">
      <w:pPr>
        <w:pStyle w:val="Iauiue"/>
        <w:widowControl/>
        <w:tabs>
          <w:tab w:val="left" w:pos="360"/>
        </w:tabs>
        <w:jc w:val="center"/>
        <w:rPr>
          <w:b/>
          <w:sz w:val="24"/>
          <w:szCs w:val="24"/>
          <w:lang w:val="kk-KZ"/>
        </w:rPr>
      </w:pPr>
      <w:r w:rsidRPr="00CE7C3F">
        <w:rPr>
          <w:b/>
          <w:sz w:val="24"/>
          <w:szCs w:val="24"/>
          <w:lang w:val="kk-KZ"/>
        </w:rPr>
        <w:t>16. Шарт жасасу сатып алу</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 xml:space="preserve">43. Тапсырыс беруші тендердің қорытындылары шығарылған не сатып алуды ұйымдастырушыдан (тапсырыс берушіден) сатып алу қорытындылары алынған күннен </w:t>
      </w:r>
      <w:r w:rsidRPr="00CE7C3F">
        <w:rPr>
          <w:color w:val="000000"/>
          <w:lang w:val="kk-KZ"/>
        </w:rPr>
        <w:lastRenderedPageBreak/>
        <w:t>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CE7C3F" w:rsidRDefault="00DB73D9" w:rsidP="00DB73D9">
      <w:pPr>
        <w:pStyle w:val="a4"/>
        <w:tabs>
          <w:tab w:val="left" w:pos="1134"/>
          <w:tab w:val="num" w:pos="1211"/>
          <w:tab w:val="num" w:pos="1950"/>
        </w:tabs>
        <w:spacing w:before="0" w:beforeAutospacing="0" w:after="0" w:afterAutospacing="0"/>
        <w:ind w:firstLine="709"/>
        <w:jc w:val="both"/>
        <w:rPr>
          <w:color w:val="FF0000"/>
          <w:lang w:val="kk-KZ"/>
        </w:rPr>
      </w:pPr>
      <w:r w:rsidRPr="00CE7C3F">
        <w:rPr>
          <w:color w:val="000000"/>
          <w:lang w:val="kk-KZ"/>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CE7C3F" w:rsidRDefault="00170AC2" w:rsidP="00170AC2">
      <w:pPr>
        <w:pStyle w:val="a4"/>
        <w:tabs>
          <w:tab w:val="left" w:pos="1134"/>
          <w:tab w:val="num" w:pos="1211"/>
          <w:tab w:val="num" w:pos="1950"/>
        </w:tabs>
        <w:spacing w:before="0" w:beforeAutospacing="0" w:after="0" w:afterAutospacing="0"/>
        <w:ind w:firstLine="709"/>
        <w:jc w:val="both"/>
        <w:rPr>
          <w:color w:val="FF0000"/>
          <w:lang w:val="kk-KZ"/>
        </w:rPr>
      </w:pPr>
    </w:p>
    <w:p w:rsidR="00170AC2" w:rsidRPr="00CE7C3F" w:rsidRDefault="00DB73D9" w:rsidP="00170AC2">
      <w:pPr>
        <w:pStyle w:val="a4"/>
        <w:tabs>
          <w:tab w:val="left" w:pos="0"/>
        </w:tabs>
        <w:spacing w:before="0" w:beforeAutospacing="0" w:after="0" w:afterAutospacing="0"/>
        <w:ind w:firstLine="709"/>
        <w:jc w:val="center"/>
        <w:rPr>
          <w:b/>
          <w:bCs/>
          <w:lang w:val="kk-KZ"/>
        </w:rPr>
      </w:pPr>
      <w:r w:rsidRPr="00CE7C3F">
        <w:rPr>
          <w:b/>
          <w:bCs/>
          <w:lang w:val="kk-KZ"/>
        </w:rPr>
        <w:t>17. Шарттың орындалуын кепілдікпен қамтамасыз етуді енгізу тәртібі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ұйымдастырушының (Тапсырыс берушінің) қызмет көрсететін банкінде орналастырылатын ақша қаражаты түріндегі кепілдік жарна</w:t>
      </w:r>
      <w:r w:rsidRPr="00CE7C3F">
        <w:rPr>
          <w:sz w:val="24"/>
          <w:szCs w:val="24"/>
          <w:lang w:val="kk-KZ"/>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CE7C3F">
        <w:rPr>
          <w:color w:val="000000"/>
          <w:sz w:val="24"/>
          <w:szCs w:val="24"/>
          <w:lang w:val="kk-KZ"/>
        </w:rPr>
        <w:t xml:space="preserve">, </w:t>
      </w:r>
      <w:r w:rsidRPr="00CE7C3F">
        <w:rPr>
          <w:color w:val="000000"/>
          <w:sz w:val="24"/>
          <w:szCs w:val="24"/>
          <w:lang w:val="kk-KZ"/>
        </w:rPr>
        <w:lastRenderedPageBreak/>
        <w:t>Солтүстік Қазақстан облысы, Петропавл қ., БСН 990240005745, ЖСК KZ678562203106354419 "Банк Центр Кредит" АҚ Петропавл қ. филиалында, БСК KCJBKZKX.</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Pr="00CE7C3F" w:rsidRDefault="00DB73D9" w:rsidP="00DB73D9">
      <w:pPr>
        <w:ind w:firstLine="709"/>
        <w:jc w:val="both"/>
        <w:rPr>
          <w:lang w:val="kk-KZ"/>
        </w:rPr>
      </w:pPr>
      <w:r w:rsidRPr="00CE7C3F">
        <w:rPr>
          <w:color w:val="000000"/>
          <w:sz w:val="24"/>
          <w:szCs w:val="24"/>
          <w:lang w:val="kk-KZ"/>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RPr="00CE7C3F"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275D6"/>
    <w:rsid w:val="00054A82"/>
    <w:rsid w:val="00057A4E"/>
    <w:rsid w:val="000675BF"/>
    <w:rsid w:val="0007098F"/>
    <w:rsid w:val="000B0D83"/>
    <w:rsid w:val="000E6653"/>
    <w:rsid w:val="0013082A"/>
    <w:rsid w:val="001463E8"/>
    <w:rsid w:val="00170AC2"/>
    <w:rsid w:val="001B0A46"/>
    <w:rsid w:val="001C5F2E"/>
    <w:rsid w:val="001D387C"/>
    <w:rsid w:val="001E5EB3"/>
    <w:rsid w:val="00211D9A"/>
    <w:rsid w:val="00215181"/>
    <w:rsid w:val="002367F2"/>
    <w:rsid w:val="00257ABA"/>
    <w:rsid w:val="00296390"/>
    <w:rsid w:val="002B1BFD"/>
    <w:rsid w:val="00311B67"/>
    <w:rsid w:val="003310FA"/>
    <w:rsid w:val="00331E39"/>
    <w:rsid w:val="0034669F"/>
    <w:rsid w:val="00347CC1"/>
    <w:rsid w:val="00356FC4"/>
    <w:rsid w:val="00373DB3"/>
    <w:rsid w:val="0039452C"/>
    <w:rsid w:val="003B7DBB"/>
    <w:rsid w:val="003E7193"/>
    <w:rsid w:val="0041442D"/>
    <w:rsid w:val="00415C2F"/>
    <w:rsid w:val="00432DCC"/>
    <w:rsid w:val="00434D59"/>
    <w:rsid w:val="00446CB0"/>
    <w:rsid w:val="00447165"/>
    <w:rsid w:val="004A6BB4"/>
    <w:rsid w:val="004E291B"/>
    <w:rsid w:val="00500C1B"/>
    <w:rsid w:val="00522A2E"/>
    <w:rsid w:val="00523CA3"/>
    <w:rsid w:val="0055769D"/>
    <w:rsid w:val="005834E6"/>
    <w:rsid w:val="00655FBA"/>
    <w:rsid w:val="006977B7"/>
    <w:rsid w:val="006B3A63"/>
    <w:rsid w:val="006E7FB5"/>
    <w:rsid w:val="006F2499"/>
    <w:rsid w:val="0072095F"/>
    <w:rsid w:val="00734E28"/>
    <w:rsid w:val="0074248A"/>
    <w:rsid w:val="00762C37"/>
    <w:rsid w:val="007942A0"/>
    <w:rsid w:val="00794324"/>
    <w:rsid w:val="007A77C8"/>
    <w:rsid w:val="007C4364"/>
    <w:rsid w:val="007D497C"/>
    <w:rsid w:val="007E1E58"/>
    <w:rsid w:val="00836531"/>
    <w:rsid w:val="00885021"/>
    <w:rsid w:val="00912EBC"/>
    <w:rsid w:val="00941FBD"/>
    <w:rsid w:val="00954A34"/>
    <w:rsid w:val="009772F7"/>
    <w:rsid w:val="0098128B"/>
    <w:rsid w:val="009C6884"/>
    <w:rsid w:val="009E1029"/>
    <w:rsid w:val="00A15BBF"/>
    <w:rsid w:val="00A17659"/>
    <w:rsid w:val="00A931DE"/>
    <w:rsid w:val="00A94884"/>
    <w:rsid w:val="00A9775E"/>
    <w:rsid w:val="00AC7994"/>
    <w:rsid w:val="00AF76DA"/>
    <w:rsid w:val="00B1305B"/>
    <w:rsid w:val="00B20B4D"/>
    <w:rsid w:val="00B453AB"/>
    <w:rsid w:val="00B55874"/>
    <w:rsid w:val="00B9065C"/>
    <w:rsid w:val="00B920B6"/>
    <w:rsid w:val="00BC7CF0"/>
    <w:rsid w:val="00BF7F63"/>
    <w:rsid w:val="00C11E9A"/>
    <w:rsid w:val="00C25DF1"/>
    <w:rsid w:val="00C50E4C"/>
    <w:rsid w:val="00C7569C"/>
    <w:rsid w:val="00C801CB"/>
    <w:rsid w:val="00C92384"/>
    <w:rsid w:val="00CE7C3F"/>
    <w:rsid w:val="00D0334D"/>
    <w:rsid w:val="00D42001"/>
    <w:rsid w:val="00D4701A"/>
    <w:rsid w:val="00DB73D9"/>
    <w:rsid w:val="00DF2C38"/>
    <w:rsid w:val="00E12681"/>
    <w:rsid w:val="00E429D3"/>
    <w:rsid w:val="00E9731C"/>
    <w:rsid w:val="00EA0218"/>
    <w:rsid w:val="00EC2158"/>
    <w:rsid w:val="00EC4BB1"/>
    <w:rsid w:val="00EE6879"/>
    <w:rsid w:val="00EF24AC"/>
    <w:rsid w:val="00F1656E"/>
    <w:rsid w:val="00F44D10"/>
    <w:rsid w:val="00F54534"/>
    <w:rsid w:val="00F63E69"/>
    <w:rsid w:val="00F76508"/>
    <w:rsid w:val="00FD10C5"/>
    <w:rsid w:val="00FE77BE"/>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5231</Words>
  <Characters>29821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84</cp:revision>
  <cp:lastPrinted>2023-12-04T09:32:00Z</cp:lastPrinted>
  <dcterms:created xsi:type="dcterms:W3CDTF">2021-10-04T02:58:00Z</dcterms:created>
  <dcterms:modified xsi:type="dcterms:W3CDTF">2023-12-04T09:32:00Z</dcterms:modified>
</cp:coreProperties>
</file>